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156F" w14:textId="77777777" w:rsidR="00C03DB8" w:rsidRDefault="00C03DB8" w:rsidP="00C03DB8">
      <w:pPr>
        <w:jc w:val="center"/>
      </w:pPr>
    </w:p>
    <w:p w14:paraId="13B13913" w14:textId="77777777" w:rsidR="00C03DB8" w:rsidRDefault="00C03DB8" w:rsidP="00C03DB8">
      <w:pPr>
        <w:jc w:val="center"/>
      </w:pPr>
    </w:p>
    <w:p w14:paraId="265B024F" w14:textId="30BB1213" w:rsidR="00C03DB8" w:rsidRPr="00C03DB8" w:rsidRDefault="00C03DB8" w:rsidP="00C03DB8">
      <w:pPr>
        <w:jc w:val="center"/>
        <w:rPr>
          <w:b/>
          <w:bCs/>
          <w:sz w:val="28"/>
          <w:szCs w:val="28"/>
        </w:rPr>
      </w:pPr>
      <w:r w:rsidRPr="00C03DB8">
        <w:rPr>
          <w:b/>
          <w:bCs/>
          <w:sz w:val="28"/>
          <w:szCs w:val="28"/>
        </w:rPr>
        <w:t>Dr. Jay Marino</w:t>
      </w:r>
    </w:p>
    <w:p w14:paraId="7A17D97C" w14:textId="4F2E2947" w:rsidR="00C03DB8" w:rsidRPr="00C03DB8" w:rsidRDefault="00B97EFA" w:rsidP="00C03DB8">
      <w:pPr>
        <w:jc w:val="center"/>
        <w:rPr>
          <w:sz w:val="24"/>
          <w:szCs w:val="24"/>
        </w:rPr>
      </w:pPr>
      <w:r>
        <w:rPr>
          <w:sz w:val="24"/>
          <w:szCs w:val="24"/>
        </w:rPr>
        <w:t>State Certifications</w:t>
      </w:r>
    </w:p>
    <w:sectPr w:rsidR="00C03DB8" w:rsidRPr="00C03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B8"/>
    <w:rsid w:val="00B97EFA"/>
    <w:rsid w:val="00C0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9A1E"/>
  <w15:chartTrackingRefBased/>
  <w15:docId w15:val="{1C37B10D-9B1C-434C-8A61-221E6C70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Marino</dc:creator>
  <cp:keywords/>
  <dc:description/>
  <cp:lastModifiedBy>Jay Marino</cp:lastModifiedBy>
  <cp:revision>2</cp:revision>
  <dcterms:created xsi:type="dcterms:W3CDTF">2021-08-11T16:41:00Z</dcterms:created>
  <dcterms:modified xsi:type="dcterms:W3CDTF">2021-08-11T17:05:00Z</dcterms:modified>
</cp:coreProperties>
</file>